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7CF3" w14:textId="77777777" w:rsidR="006244C7" w:rsidRPr="006244C7" w:rsidRDefault="006244C7" w:rsidP="006244C7">
      <w:pPr>
        <w:rPr>
          <w:rFonts w:ascii="Times New Roman" w:eastAsia="Times New Roman" w:hAnsi="Times New Roman" w:cs="Times New Roman"/>
          <w:color w:val="000000"/>
        </w:rPr>
      </w:pPr>
      <w:r w:rsidRPr="006244C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PERMA WORKSHEET</w:t>
      </w:r>
    </w:p>
    <w:p w14:paraId="70D930CB" w14:textId="77777777" w:rsidR="006244C7" w:rsidRPr="006244C7" w:rsidRDefault="006244C7" w:rsidP="006244C7">
      <w:pPr>
        <w:rPr>
          <w:rFonts w:ascii="Times New Roman" w:eastAsia="Times New Roman" w:hAnsi="Times New Roman" w:cs="Times New Roman"/>
          <w:color w:val="000000"/>
        </w:rPr>
      </w:pPr>
    </w:p>
    <w:p w14:paraId="5731D6A1" w14:textId="77777777" w:rsidR="006244C7" w:rsidRPr="006244C7" w:rsidRDefault="006244C7" w:rsidP="006244C7">
      <w:pPr>
        <w:rPr>
          <w:rFonts w:ascii="Times New Roman" w:eastAsia="Times New Roman" w:hAnsi="Times New Roman" w:cs="Times New Roman"/>
          <w:color w:val="000000"/>
        </w:rPr>
      </w:pPr>
      <w:r w:rsidRPr="006244C7">
        <w:rPr>
          <w:rFonts w:ascii="Calibri" w:eastAsia="Times New Roman" w:hAnsi="Calibri" w:cs="Calibri"/>
          <w:color w:val="000000"/>
        </w:rPr>
        <w:t>Individually, or as a family, fill in the boxes. </w:t>
      </w:r>
    </w:p>
    <w:p w14:paraId="2E03B422" w14:textId="77777777" w:rsidR="006244C7" w:rsidRPr="006244C7" w:rsidRDefault="006244C7" w:rsidP="006244C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895"/>
        <w:gridCol w:w="4087"/>
      </w:tblGrid>
      <w:tr w:rsidR="006244C7" w:rsidRPr="006244C7" w14:paraId="5031C4E7" w14:textId="77777777" w:rsidTr="0062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476E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b/>
                <w:bCs/>
                <w:color w:val="000000"/>
              </w:rPr>
              <w:t>P=POSITIVE EMOTIONS</w:t>
            </w:r>
          </w:p>
          <w:p w14:paraId="411B20F3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color w:val="000000"/>
              </w:rPr>
              <w:t>(List positive emotions &amp; when you feel them)</w:t>
            </w:r>
          </w:p>
          <w:p w14:paraId="48CBE9E3" w14:textId="77777777" w:rsidR="006244C7" w:rsidRPr="006244C7" w:rsidRDefault="006244C7" w:rsidP="006244C7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7A9D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b/>
                <w:bCs/>
                <w:color w:val="000000"/>
              </w:rPr>
              <w:t>E=ENGAGEMENT</w:t>
            </w:r>
          </w:p>
          <w:p w14:paraId="78E4A802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color w:val="000000"/>
              </w:rPr>
              <w:t>(How do you experience Flow or being in the zone?)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E3FCC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b/>
                <w:bCs/>
                <w:color w:val="000000"/>
              </w:rPr>
              <w:t>R=RELATIONSHIPS</w:t>
            </w:r>
          </w:p>
          <w:p w14:paraId="78B264AD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color w:val="000000"/>
              </w:rPr>
              <w:t>(What positive relationships do you have? What can you do to make the relationships better?)</w:t>
            </w:r>
          </w:p>
          <w:p w14:paraId="6ECD2C84" w14:textId="77777777" w:rsidR="006244C7" w:rsidRPr="006244C7" w:rsidRDefault="006244C7" w:rsidP="006244C7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244C7" w:rsidRPr="006244C7" w14:paraId="2A153FB9" w14:textId="77777777" w:rsidTr="0062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C2FD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b/>
                <w:bCs/>
                <w:color w:val="000000"/>
              </w:rPr>
              <w:t>M=MEANING</w:t>
            </w:r>
          </w:p>
          <w:p w14:paraId="7B541B0E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color w:val="000000"/>
              </w:rPr>
              <w:t>(What do you do that gives you purpose?)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DC4C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b/>
                <w:bCs/>
                <w:color w:val="000000"/>
              </w:rPr>
              <w:t>A=ACHIEVEMENT</w:t>
            </w:r>
          </w:p>
          <w:p w14:paraId="3D764552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color w:val="000000"/>
              </w:rPr>
              <w:t>(What are you good at? How can you do more of that?)</w:t>
            </w:r>
          </w:p>
          <w:p w14:paraId="7D4E4256" w14:textId="77777777" w:rsidR="006244C7" w:rsidRPr="006244C7" w:rsidRDefault="006244C7" w:rsidP="006244C7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  <w:r w:rsidRPr="006244C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DE7E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b/>
                <w:bCs/>
                <w:color w:val="000000"/>
              </w:rPr>
              <w:t>BONUS QUESTION:</w:t>
            </w:r>
          </w:p>
          <w:p w14:paraId="328B6E5A" w14:textId="77777777" w:rsidR="006244C7" w:rsidRPr="006244C7" w:rsidRDefault="006244C7" w:rsidP="006244C7">
            <w:pPr>
              <w:rPr>
                <w:rFonts w:ascii="Times New Roman" w:eastAsia="Times New Roman" w:hAnsi="Times New Roman" w:cs="Times New Roman"/>
              </w:rPr>
            </w:pPr>
            <w:r w:rsidRPr="006244C7">
              <w:rPr>
                <w:rFonts w:ascii="Calibri" w:eastAsia="Times New Roman" w:hAnsi="Calibri" w:cs="Calibri"/>
                <w:b/>
                <w:bCs/>
                <w:color w:val="000000"/>
              </w:rPr>
              <w:t>Look at your PERMA answers. What gets in the way of achieving them? What are some solutions?</w:t>
            </w:r>
          </w:p>
        </w:tc>
      </w:tr>
    </w:tbl>
    <w:p w14:paraId="0C3A6B8F" w14:textId="77777777" w:rsidR="00FD7B5B" w:rsidRDefault="00000000"/>
    <w:sectPr w:rsidR="00FD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7"/>
    <w:rsid w:val="0007631B"/>
    <w:rsid w:val="006244C7"/>
    <w:rsid w:val="00C55A89"/>
    <w:rsid w:val="00D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2254E"/>
  <w15:chartTrackingRefBased/>
  <w15:docId w15:val="{106C76C2-21A7-5F40-B288-1A7648A9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978">
          <w:marLeft w:val="-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Ferry</dc:creator>
  <cp:keywords/>
  <dc:description/>
  <cp:lastModifiedBy>Jenny Watson</cp:lastModifiedBy>
  <cp:revision>2</cp:revision>
  <dcterms:created xsi:type="dcterms:W3CDTF">2023-02-08T00:56:00Z</dcterms:created>
  <dcterms:modified xsi:type="dcterms:W3CDTF">2023-02-08T00:56:00Z</dcterms:modified>
</cp:coreProperties>
</file>